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5"/>
        <w:ind w:left="4884"/>
      </w:pPr>
      <w:r>
        <w:rPr/>
        <w:t>ДОГОВОР ПОСТАВКИ №</w:t>
      </w:r>
    </w:p>
    <w:p>
      <w:pPr>
        <w:pStyle w:val="BodyText"/>
        <w:rPr>
          <w:b/>
          <w:sz w:val="25"/>
        </w:rPr>
      </w:pPr>
    </w:p>
    <w:p>
      <w:pPr>
        <w:tabs>
          <w:tab w:pos="8026" w:val="left" w:leader="none"/>
          <w:tab w:pos="10054" w:val="left" w:leader="none"/>
        </w:tabs>
        <w:spacing w:before="0"/>
        <w:ind w:left="1266" w:right="0" w:firstLine="0"/>
        <w:jc w:val="both"/>
        <w:rPr>
          <w:b/>
          <w:sz w:val="22"/>
        </w:rPr>
      </w:pPr>
      <w:r>
        <w:rPr>
          <w:sz w:val="22"/>
        </w:rPr>
        <w:t>г.</w:t>
      </w:r>
      <w:r>
        <w:rPr>
          <w:spacing w:val="-3"/>
          <w:sz w:val="22"/>
        </w:rPr>
        <w:t> </w:t>
      </w:r>
      <w:r>
        <w:rPr>
          <w:sz w:val="22"/>
        </w:rPr>
        <w:t>Ступино</w:t>
        <w:tab/>
      </w:r>
      <w:r>
        <w:rPr>
          <w:b/>
          <w:sz w:val="22"/>
        </w:rPr>
        <w:t>от «</w:t>
      </w:r>
      <w:r>
        <w:rPr>
          <w:b/>
          <w:sz w:val="22"/>
          <w:u w:val="single"/>
        </w:rPr>
        <w:t>    </w:t>
      </w:r>
      <w:r>
        <w:rPr>
          <w:b/>
          <w:spacing w:val="52"/>
          <w:sz w:val="22"/>
          <w:u w:val="single"/>
        </w:rPr>
        <w:t> </w:t>
      </w:r>
      <w:r>
        <w:rPr>
          <w:b/>
          <w:sz w:val="22"/>
        </w:rPr>
        <w:t>»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20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г.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spacing w:before="0"/>
        <w:ind w:left="1896" w:right="0" w:firstLine="0"/>
        <w:jc w:val="both"/>
        <w:rPr>
          <w:sz w:val="22"/>
        </w:rPr>
      </w:pPr>
      <w:r>
        <w:rPr>
          <w:b/>
          <w:sz w:val="22"/>
        </w:rPr>
        <w:t>Общество  с  ограниченной  ответственностью  «ГиС  Партс»</w:t>
      </w:r>
      <w:r>
        <w:rPr>
          <w:b/>
          <w:spacing w:val="10"/>
          <w:sz w:val="22"/>
        </w:rPr>
        <w:t> </w:t>
      </w:r>
      <w:r>
        <w:rPr>
          <w:sz w:val="22"/>
        </w:rPr>
        <w:t>именуемое  в  дальнейшем</w:t>
      </w:r>
    </w:p>
    <w:p>
      <w:pPr>
        <w:pStyle w:val="BodyText"/>
        <w:tabs>
          <w:tab w:pos="6908" w:val="left" w:leader="none"/>
          <w:tab w:pos="9118" w:val="left" w:leader="none"/>
        </w:tabs>
        <w:spacing w:line="256" w:lineRule="auto" w:before="17"/>
        <w:ind w:left="1266" w:right="570"/>
        <w:jc w:val="both"/>
      </w:pPr>
      <w:r>
        <w:rPr/>
        <w:t>«Поставщик», в лице </w:t>
      </w:r>
      <w:r>
        <w:rPr>
          <w:b/>
        </w:rPr>
        <w:t>Генерального директора Хачатряна Грачья Хачатуровича</w:t>
      </w:r>
      <w:r>
        <w:rPr/>
        <w:t>, действующего    на </w:t>
      </w:r>
      <w:r>
        <w:rPr>
          <w:spacing w:val="22"/>
        </w:rPr>
        <w:t> </w:t>
      </w:r>
      <w:r>
        <w:rPr/>
        <w:t>основании     </w:t>
      </w:r>
      <w:r>
        <w:rPr>
          <w:spacing w:val="9"/>
        </w:rPr>
        <w:t> </w:t>
      </w:r>
      <w:r>
        <w:rPr/>
        <w:t>Устава</w:t>
      </w:r>
      <w:r>
        <w:rPr>
          <w:u w:val="single"/>
        </w:rPr>
        <w:t> </w:t>
        <w:tab/>
        <w:tab/>
      </w:r>
      <w:r>
        <w:rPr/>
        <w:t>, именуемое в дальнейшем «Покупатель», в</w:t>
      </w:r>
      <w:r>
        <w:rPr>
          <w:spacing w:val="25"/>
        </w:rPr>
        <w:t> </w:t>
      </w:r>
      <w:r>
        <w:rPr/>
        <w:t>лице</w:t>
      </w:r>
      <w:r>
        <w:rPr>
          <w:spacing w:val="9"/>
        </w:rPr>
        <w:t> </w:t>
      </w:r>
      <w:r>
        <w:rPr/>
        <w:t>Директора</w:t>
      </w:r>
      <w:r>
        <w:rPr>
          <w:u w:val="single"/>
        </w:rPr>
        <w:t> </w:t>
        <w:tab/>
      </w:r>
      <w:r>
        <w:rPr/>
        <w:t>, действующего на основании Устава, с другой стороны, заключили настоящий Договор о</w:t>
      </w:r>
      <w:r>
        <w:rPr>
          <w:spacing w:val="-11"/>
        </w:rPr>
        <w:t> </w:t>
      </w:r>
      <w:r>
        <w:rPr/>
        <w:t>нижеследующем: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5185" w:val="left" w:leader="none"/>
        </w:tabs>
        <w:spacing w:line="240" w:lineRule="auto" w:before="0" w:after="0"/>
        <w:ind w:left="5184" w:right="0" w:hanging="316"/>
        <w:jc w:val="left"/>
      </w:pPr>
      <w:r>
        <w:rPr/>
        <w:t>ПРЕДМЕТ</w:t>
      </w:r>
      <w:r>
        <w:rPr>
          <w:spacing w:val="-2"/>
        </w:rPr>
        <w:t> </w:t>
      </w:r>
      <w:r>
        <w:rPr/>
        <w:t>ДОГОВОРА</w:t>
      </w:r>
    </w:p>
    <w:p>
      <w:pPr>
        <w:pStyle w:val="BodyText"/>
        <w:spacing w:line="256" w:lineRule="auto" w:before="17"/>
        <w:ind w:left="1266" w:right="581" w:firstLine="570"/>
        <w:jc w:val="both"/>
      </w:pPr>
      <w:r>
        <w:rPr/>
        <w:t>1.1. Поставщик обязуется передать, а Покупатель – принять и оплатить товар, наименование, цена, количество, номенклатура (ассортимент) которого будут определяться Сторонами в Спецификациях, являющихся неотъемлемыми частями настоящего Договора.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645" w:val="left" w:leader="none"/>
        </w:tabs>
        <w:spacing w:line="240" w:lineRule="auto" w:before="1" w:after="0"/>
        <w:ind w:left="4644" w:right="0" w:hanging="317"/>
        <w:jc w:val="left"/>
      </w:pPr>
      <w:r>
        <w:rPr/>
        <w:t>ЦЕНА И ПОРЯДОК</w:t>
      </w:r>
      <w:r>
        <w:rPr>
          <w:spacing w:val="50"/>
        </w:rPr>
        <w:t> </w:t>
      </w:r>
      <w:r>
        <w:rPr/>
        <w:t>РАСЧЕТОВ</w:t>
      </w:r>
    </w:p>
    <w:p>
      <w:pPr>
        <w:pStyle w:val="ListParagraph"/>
        <w:numPr>
          <w:ilvl w:val="1"/>
          <w:numId w:val="2"/>
        </w:numPr>
        <w:tabs>
          <w:tab w:pos="2222" w:val="left" w:leader="none"/>
        </w:tabs>
        <w:spacing w:line="256" w:lineRule="auto" w:before="17" w:after="0"/>
        <w:ind w:left="1266" w:right="570" w:firstLine="540"/>
        <w:jc w:val="left"/>
        <w:rPr>
          <w:sz w:val="22"/>
        </w:rPr>
      </w:pPr>
      <w:r>
        <w:rPr>
          <w:sz w:val="22"/>
        </w:rPr>
        <w:t>Стоимость поставляемого Товара определяется отдельно по спецификации. Сумма для оплаты за поставляемый Товар указывается в выставленном</w:t>
      </w:r>
      <w:r>
        <w:rPr>
          <w:spacing w:val="-12"/>
          <w:sz w:val="22"/>
        </w:rPr>
        <w:t> </w:t>
      </w:r>
      <w:r>
        <w:rPr>
          <w:sz w:val="22"/>
        </w:rPr>
        <w:t>счете.</w:t>
      </w:r>
    </w:p>
    <w:p>
      <w:pPr>
        <w:pStyle w:val="ListParagraph"/>
        <w:numPr>
          <w:ilvl w:val="1"/>
          <w:numId w:val="2"/>
        </w:numPr>
        <w:tabs>
          <w:tab w:pos="2138" w:val="left" w:leader="none"/>
        </w:tabs>
        <w:spacing w:line="256" w:lineRule="auto" w:before="0" w:after="0"/>
        <w:ind w:left="1266" w:right="576" w:firstLine="540"/>
        <w:jc w:val="left"/>
        <w:rPr>
          <w:sz w:val="22"/>
        </w:rPr>
      </w:pPr>
      <w:r>
        <w:rPr>
          <w:sz w:val="22"/>
        </w:rPr>
        <w:t>Цена товара включает стоимость налогов, упаковки, маркировки и работ по погрузке товара на транспортное средство</w:t>
      </w:r>
      <w:r>
        <w:rPr>
          <w:spacing w:val="-6"/>
          <w:sz w:val="22"/>
        </w:rPr>
        <w:t> </w:t>
      </w:r>
      <w:r>
        <w:rPr>
          <w:sz w:val="22"/>
        </w:rPr>
        <w:t>Покупателя.</w:t>
      </w:r>
    </w:p>
    <w:p>
      <w:pPr>
        <w:pStyle w:val="ListParagraph"/>
        <w:numPr>
          <w:ilvl w:val="1"/>
          <w:numId w:val="2"/>
        </w:numPr>
        <w:tabs>
          <w:tab w:pos="2192" w:val="left" w:leader="none"/>
        </w:tabs>
        <w:spacing w:line="256" w:lineRule="auto" w:before="0" w:after="0"/>
        <w:ind w:left="1806" w:right="582" w:firstLine="0"/>
        <w:jc w:val="left"/>
        <w:rPr>
          <w:sz w:val="22"/>
        </w:rPr>
      </w:pPr>
      <w:r>
        <w:rPr>
          <w:sz w:val="22"/>
        </w:rPr>
        <w:t>Оплата заказанной партии товара осуществляется Покупателем следующим образом: Покупатель</w:t>
      </w:r>
      <w:r>
        <w:rPr>
          <w:spacing w:val="37"/>
          <w:sz w:val="22"/>
        </w:rPr>
        <w:t> </w:t>
      </w:r>
      <w:r>
        <w:rPr>
          <w:sz w:val="22"/>
        </w:rPr>
        <w:t>перечисляет</w:t>
      </w:r>
      <w:r>
        <w:rPr>
          <w:spacing w:val="24"/>
          <w:sz w:val="22"/>
        </w:rPr>
        <w:t> </w:t>
      </w:r>
      <w:r>
        <w:rPr>
          <w:sz w:val="22"/>
        </w:rPr>
        <w:t>на</w:t>
      </w:r>
      <w:r>
        <w:rPr>
          <w:spacing w:val="24"/>
          <w:sz w:val="22"/>
        </w:rPr>
        <w:t> </w:t>
      </w:r>
      <w:r>
        <w:rPr>
          <w:sz w:val="22"/>
        </w:rPr>
        <w:t>счет</w:t>
      </w:r>
      <w:r>
        <w:rPr>
          <w:spacing w:val="24"/>
          <w:sz w:val="22"/>
        </w:rPr>
        <w:t> </w:t>
      </w:r>
      <w:r>
        <w:rPr>
          <w:sz w:val="22"/>
        </w:rPr>
        <w:t>Поставщика</w:t>
      </w:r>
      <w:r>
        <w:rPr>
          <w:spacing w:val="24"/>
          <w:sz w:val="22"/>
        </w:rPr>
        <w:t> </w:t>
      </w:r>
      <w:r>
        <w:rPr>
          <w:sz w:val="22"/>
        </w:rPr>
        <w:t>предоплату</w:t>
      </w:r>
      <w:r>
        <w:rPr>
          <w:spacing w:val="24"/>
          <w:sz w:val="22"/>
        </w:rPr>
        <w:t> </w:t>
      </w:r>
      <w:r>
        <w:rPr>
          <w:sz w:val="22"/>
        </w:rPr>
        <w:t>в</w:t>
      </w:r>
      <w:r>
        <w:rPr>
          <w:spacing w:val="24"/>
          <w:sz w:val="22"/>
        </w:rPr>
        <w:t> </w:t>
      </w:r>
      <w:r>
        <w:rPr>
          <w:sz w:val="22"/>
        </w:rPr>
        <w:t>размере</w:t>
      </w:r>
      <w:r>
        <w:rPr>
          <w:spacing w:val="24"/>
          <w:sz w:val="22"/>
        </w:rPr>
        <w:t> </w:t>
      </w:r>
      <w:r>
        <w:rPr>
          <w:sz w:val="22"/>
        </w:rPr>
        <w:t>100%</w:t>
      </w:r>
      <w:r>
        <w:rPr>
          <w:spacing w:val="23"/>
          <w:sz w:val="22"/>
        </w:rPr>
        <w:t> </w:t>
      </w:r>
      <w:r>
        <w:rPr>
          <w:sz w:val="22"/>
        </w:rPr>
        <w:t>(сто</w:t>
      </w:r>
      <w:r>
        <w:rPr>
          <w:spacing w:val="50"/>
          <w:sz w:val="22"/>
        </w:rPr>
        <w:t> </w:t>
      </w:r>
      <w:r>
        <w:rPr>
          <w:sz w:val="22"/>
        </w:rPr>
        <w:t>процентов)</w:t>
      </w:r>
    </w:p>
    <w:p>
      <w:pPr>
        <w:pStyle w:val="BodyText"/>
        <w:spacing w:line="252" w:lineRule="exact"/>
        <w:ind w:left="1266"/>
      </w:pPr>
      <w:r>
        <w:rPr/>
        <w:t>или по договорённости от цены заказанного Товара.</w:t>
      </w:r>
    </w:p>
    <w:p>
      <w:pPr>
        <w:pStyle w:val="ListParagraph"/>
        <w:numPr>
          <w:ilvl w:val="1"/>
          <w:numId w:val="2"/>
        </w:numPr>
        <w:tabs>
          <w:tab w:pos="2237" w:val="left" w:leader="none"/>
        </w:tabs>
        <w:spacing w:line="256" w:lineRule="auto" w:before="15" w:after="0"/>
        <w:ind w:left="1266" w:right="575" w:firstLine="540"/>
        <w:jc w:val="left"/>
        <w:rPr>
          <w:sz w:val="22"/>
        </w:rPr>
      </w:pPr>
      <w:r>
        <w:rPr>
          <w:sz w:val="22"/>
        </w:rPr>
        <w:t>В назначении платежа в платежном поручении Покупатель обязан указывать номер и дату оплачиваемого</w:t>
      </w:r>
      <w:r>
        <w:rPr>
          <w:spacing w:val="-3"/>
          <w:sz w:val="22"/>
        </w:rPr>
        <w:t> </w:t>
      </w:r>
      <w:r>
        <w:rPr>
          <w:sz w:val="22"/>
        </w:rPr>
        <w:t>счета.</w:t>
      </w:r>
    </w:p>
    <w:p>
      <w:pPr>
        <w:pStyle w:val="ListParagraph"/>
        <w:numPr>
          <w:ilvl w:val="1"/>
          <w:numId w:val="2"/>
        </w:numPr>
        <w:tabs>
          <w:tab w:pos="2252" w:val="left" w:leader="none"/>
        </w:tabs>
        <w:spacing w:line="256" w:lineRule="auto" w:before="0" w:after="0"/>
        <w:ind w:left="1266" w:right="572" w:firstLine="540"/>
        <w:jc w:val="left"/>
        <w:rPr>
          <w:sz w:val="22"/>
        </w:rPr>
      </w:pPr>
      <w:r>
        <w:rPr>
          <w:sz w:val="22"/>
        </w:rPr>
        <w:t>Покупатель считается выполнившим свое обязательство по оплате товара с момента поступления денежных средств на расчетный счет</w:t>
      </w:r>
      <w:r>
        <w:rPr>
          <w:spacing w:val="-10"/>
          <w:sz w:val="22"/>
        </w:rPr>
        <w:t> </w:t>
      </w:r>
      <w:r>
        <w:rPr>
          <w:sz w:val="22"/>
        </w:rPr>
        <w:t>Поставщика.</w:t>
      </w:r>
    </w:p>
    <w:p>
      <w:pPr>
        <w:pStyle w:val="ListParagraph"/>
        <w:numPr>
          <w:ilvl w:val="1"/>
          <w:numId w:val="2"/>
        </w:numPr>
        <w:tabs>
          <w:tab w:pos="2192" w:val="left" w:leader="none"/>
        </w:tabs>
        <w:spacing w:line="252" w:lineRule="exact" w:before="0" w:after="0"/>
        <w:ind w:left="2191" w:right="0" w:hanging="386"/>
        <w:jc w:val="left"/>
        <w:rPr>
          <w:sz w:val="22"/>
        </w:rPr>
      </w:pPr>
      <w:r>
        <w:rPr>
          <w:sz w:val="22"/>
        </w:rPr>
        <w:t>Расчеты между Сторонами производятся в</w:t>
      </w:r>
      <w:r>
        <w:rPr>
          <w:spacing w:val="-8"/>
          <w:sz w:val="22"/>
        </w:rPr>
        <w:t> </w:t>
      </w:r>
      <w:r>
        <w:rPr>
          <w:sz w:val="22"/>
        </w:rPr>
        <w:t>рублях.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3739" w:val="left" w:leader="none"/>
        </w:tabs>
        <w:spacing w:line="240" w:lineRule="auto" w:before="0" w:after="0"/>
        <w:ind w:left="3738" w:right="0" w:hanging="221"/>
        <w:jc w:val="left"/>
      </w:pPr>
      <w:r>
        <w:rPr/>
        <w:t>УСЛОВИЯ ПОСТАВКИ. ЗАЯВКИ</w:t>
      </w:r>
      <w:r>
        <w:rPr>
          <w:spacing w:val="50"/>
        </w:rPr>
        <w:t> </w:t>
      </w:r>
      <w:r>
        <w:rPr/>
        <w:t>ПОКУПАТЕЛЯ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256" w:lineRule="auto" w:before="17" w:after="0"/>
        <w:ind w:left="1266" w:right="578" w:firstLine="540"/>
        <w:jc w:val="both"/>
        <w:rPr>
          <w:sz w:val="22"/>
        </w:rPr>
      </w:pPr>
      <w:r>
        <w:rPr>
          <w:sz w:val="22"/>
        </w:rPr>
        <w:t>Товар по настоящему Договору поставляется в срок, указанный в счете, выставляемом Поставщиком. Счет направляется Поставщиком Покупателю по электронной</w:t>
      </w:r>
      <w:r>
        <w:rPr>
          <w:spacing w:val="-20"/>
          <w:sz w:val="22"/>
        </w:rPr>
        <w:t> </w:t>
      </w:r>
      <w:r>
        <w:rPr>
          <w:sz w:val="22"/>
        </w:rPr>
        <w:t>почте.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256" w:lineRule="auto" w:before="0" w:after="0"/>
        <w:ind w:left="1266" w:right="576" w:firstLine="540"/>
        <w:jc w:val="both"/>
        <w:rPr>
          <w:sz w:val="22"/>
        </w:rPr>
      </w:pPr>
      <w:r>
        <w:rPr>
          <w:sz w:val="22"/>
        </w:rPr>
        <w:t>Отгрузка товара производится со склада Поставщика путем передачи товара перевозчику, указанному в заявке</w:t>
      </w:r>
      <w:r>
        <w:rPr>
          <w:spacing w:val="-4"/>
          <w:sz w:val="22"/>
        </w:rPr>
        <w:t> </w:t>
      </w:r>
      <w:r>
        <w:rPr>
          <w:sz w:val="22"/>
        </w:rPr>
        <w:t>Покупателя.</w:t>
      </w:r>
    </w:p>
    <w:p>
      <w:pPr>
        <w:pStyle w:val="ListParagraph"/>
        <w:numPr>
          <w:ilvl w:val="1"/>
          <w:numId w:val="3"/>
        </w:numPr>
        <w:tabs>
          <w:tab w:pos="2138" w:val="left" w:leader="none"/>
        </w:tabs>
        <w:spacing w:line="256" w:lineRule="auto" w:before="0" w:after="0"/>
        <w:ind w:left="1266" w:right="570" w:firstLine="540"/>
        <w:jc w:val="both"/>
        <w:rPr>
          <w:sz w:val="22"/>
        </w:rPr>
      </w:pPr>
      <w:r>
        <w:rPr>
          <w:sz w:val="22"/>
        </w:rPr>
        <w:t>Передача товара производится по накладным уполномоченному представителю Покупателя или перевозчику и оформлением двустороннего Акта приемки-передачи, с указанием стоимости передаваемого Товара. Полномочия представителя Покупателя и Перевозчика должны быть подтверждены подлинной доверенностью, заполненной и заверенной в установленном законом</w:t>
      </w:r>
      <w:r>
        <w:rPr>
          <w:spacing w:val="-2"/>
          <w:sz w:val="22"/>
        </w:rPr>
        <w:t> </w:t>
      </w:r>
      <w:r>
        <w:rPr>
          <w:sz w:val="22"/>
        </w:rPr>
        <w:t>порядке.</w:t>
      </w:r>
    </w:p>
    <w:p>
      <w:pPr>
        <w:pStyle w:val="ListParagraph"/>
        <w:numPr>
          <w:ilvl w:val="1"/>
          <w:numId w:val="3"/>
        </w:numPr>
        <w:tabs>
          <w:tab w:pos="2222" w:val="left" w:leader="none"/>
        </w:tabs>
        <w:spacing w:line="256" w:lineRule="auto" w:before="0" w:after="0"/>
        <w:ind w:left="1266" w:right="573" w:firstLine="540"/>
        <w:jc w:val="both"/>
        <w:rPr>
          <w:sz w:val="22"/>
        </w:rPr>
      </w:pPr>
      <w:r>
        <w:rPr>
          <w:sz w:val="22"/>
        </w:rPr>
        <w:t>Обязательства Поставщика по поставке и передаче товара считаются выполненными с момента передачи товара уполномоченному представителю Покупателя или перевозчику груза и подписанием Акта</w:t>
      </w:r>
      <w:r>
        <w:rPr>
          <w:spacing w:val="-3"/>
          <w:sz w:val="22"/>
        </w:rPr>
        <w:t> </w:t>
      </w:r>
      <w:r>
        <w:rPr>
          <w:sz w:val="22"/>
        </w:rPr>
        <w:t>приема-передачи</w:t>
      </w:r>
      <w:r>
        <w:rPr>
          <w:color w:val="3366FF"/>
          <w:sz w:val="22"/>
        </w:rPr>
        <w:t>.</w:t>
      </w:r>
    </w:p>
    <w:p>
      <w:pPr>
        <w:pStyle w:val="BodyText"/>
        <w:spacing w:line="256" w:lineRule="auto"/>
        <w:ind w:left="1266" w:right="575" w:firstLine="540"/>
        <w:jc w:val="both"/>
      </w:pPr>
      <w:r>
        <w:rPr/>
        <w:t>Датой передачи перевозчику товара, датой поставки и отгрузки товара считается дата, указанная в накладной на отгрузку товара или в Акте приема-передачи.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1"/>
        </w:numPr>
        <w:tabs>
          <w:tab w:pos="3724" w:val="left" w:leader="none"/>
        </w:tabs>
        <w:spacing w:line="240" w:lineRule="auto" w:before="0" w:after="0"/>
        <w:ind w:left="3723" w:right="0" w:hanging="221"/>
        <w:jc w:val="left"/>
      </w:pPr>
      <w:r>
        <w:rPr/>
        <w:t>ПЕРЕХОД РИСКОВ И ПРАВА</w:t>
      </w:r>
      <w:r>
        <w:rPr>
          <w:spacing w:val="-7"/>
        </w:rPr>
        <w:t> </w:t>
      </w:r>
      <w:r>
        <w:rPr/>
        <w:t>СОБСТВЕННОСТИ</w:t>
      </w:r>
    </w:p>
    <w:p>
      <w:pPr>
        <w:pStyle w:val="ListParagraph"/>
        <w:numPr>
          <w:ilvl w:val="1"/>
          <w:numId w:val="4"/>
        </w:numPr>
        <w:tabs>
          <w:tab w:pos="2207" w:val="left" w:leader="none"/>
        </w:tabs>
        <w:spacing w:line="256" w:lineRule="auto" w:before="17" w:after="0"/>
        <w:ind w:left="1266" w:right="576" w:firstLine="540"/>
        <w:jc w:val="both"/>
        <w:rPr>
          <w:sz w:val="22"/>
        </w:rPr>
      </w:pPr>
      <w:r>
        <w:rPr>
          <w:sz w:val="22"/>
        </w:rPr>
        <w:t>Риск случайной порчи Товара лежит на Поставщике Товара и переходит на Покупателя Товара в момент, когда Товар отгружен на транспортное средство Покупателя (или перевозчика Покупателя).</w:t>
      </w:r>
    </w:p>
    <w:p>
      <w:pPr>
        <w:pStyle w:val="ListParagraph"/>
        <w:numPr>
          <w:ilvl w:val="1"/>
          <w:numId w:val="4"/>
        </w:numPr>
        <w:tabs>
          <w:tab w:pos="2267" w:val="left" w:leader="none"/>
        </w:tabs>
        <w:spacing w:line="256" w:lineRule="auto" w:before="0" w:after="0"/>
        <w:ind w:left="1266" w:right="570" w:firstLine="540"/>
        <w:jc w:val="both"/>
        <w:rPr>
          <w:sz w:val="22"/>
        </w:rPr>
      </w:pPr>
      <w:r>
        <w:rPr>
          <w:sz w:val="22"/>
        </w:rPr>
        <w:t>Утрата или повреждение Товара после того, как риск перешел на Покупателя, не освобождает его от обязательств уплаты стоимости товара, если только утрата или повреждение не были вызваны действиями или упущениями</w:t>
      </w:r>
      <w:r>
        <w:rPr>
          <w:spacing w:val="-8"/>
          <w:sz w:val="22"/>
        </w:rPr>
        <w:t> </w:t>
      </w:r>
      <w:r>
        <w:rPr>
          <w:sz w:val="22"/>
        </w:rPr>
        <w:t>Продавца.</w:t>
      </w:r>
    </w:p>
    <w:p>
      <w:pPr>
        <w:pStyle w:val="ListParagraph"/>
        <w:numPr>
          <w:ilvl w:val="1"/>
          <w:numId w:val="4"/>
        </w:numPr>
        <w:tabs>
          <w:tab w:pos="2222" w:val="left" w:leader="none"/>
        </w:tabs>
        <w:spacing w:line="256" w:lineRule="auto" w:before="0" w:after="0"/>
        <w:ind w:left="1266" w:right="571" w:firstLine="540"/>
        <w:jc w:val="both"/>
        <w:rPr>
          <w:sz w:val="22"/>
        </w:rPr>
      </w:pPr>
      <w:r>
        <w:rPr>
          <w:sz w:val="22"/>
        </w:rPr>
        <w:t>Право собственности на Товар переходит от Продавца к Покупателю от даты отгрузки товара.</w:t>
      </w:r>
    </w:p>
    <w:p>
      <w:pPr>
        <w:spacing w:after="0" w:line="256" w:lineRule="auto"/>
        <w:jc w:val="both"/>
        <w:rPr>
          <w:sz w:val="22"/>
        </w:rPr>
        <w:sectPr>
          <w:type w:val="continuous"/>
          <w:pgSz w:w="11920" w:h="16860"/>
          <w:pgMar w:top="740" w:bottom="280" w:left="400" w:right="280"/>
        </w:sectPr>
      </w:pPr>
    </w:p>
    <w:p>
      <w:pPr>
        <w:pStyle w:val="Heading2"/>
        <w:numPr>
          <w:ilvl w:val="0"/>
          <w:numId w:val="1"/>
        </w:numPr>
        <w:tabs>
          <w:tab w:pos="5285" w:val="left" w:leader="none"/>
        </w:tabs>
        <w:spacing w:line="240" w:lineRule="auto" w:before="75" w:after="0"/>
        <w:ind w:left="5284" w:right="0" w:hanging="221"/>
        <w:jc w:val="left"/>
      </w:pPr>
      <w:r>
        <w:rPr/>
        <w:t>ПРИЁМКА</w:t>
      </w:r>
      <w:r>
        <w:rPr>
          <w:spacing w:val="-2"/>
        </w:rPr>
        <w:t> </w:t>
      </w:r>
      <w:r>
        <w:rPr/>
        <w:t>ТОВАРА</w:t>
      </w:r>
    </w:p>
    <w:p>
      <w:pPr>
        <w:pStyle w:val="ListParagraph"/>
        <w:numPr>
          <w:ilvl w:val="1"/>
          <w:numId w:val="5"/>
        </w:numPr>
        <w:tabs>
          <w:tab w:pos="2138" w:val="left" w:leader="none"/>
        </w:tabs>
        <w:spacing w:line="256" w:lineRule="auto" w:before="17" w:after="0"/>
        <w:ind w:left="1266" w:right="571" w:firstLine="540"/>
        <w:jc w:val="both"/>
        <w:rPr>
          <w:sz w:val="22"/>
        </w:rPr>
      </w:pPr>
      <w:r>
        <w:rPr>
          <w:sz w:val="22"/>
        </w:rPr>
        <w:t>Приемка по количеству и ассортименту товара производится в соответствии с накладными на отгрузку товара. Один экземпляр накладной, заверенный подписями и печатями Покупателя, Покупатель обязуется вернуть</w:t>
      </w:r>
      <w:r>
        <w:rPr>
          <w:spacing w:val="-6"/>
          <w:sz w:val="22"/>
        </w:rPr>
        <w:t> </w:t>
      </w:r>
      <w:r>
        <w:rPr>
          <w:sz w:val="22"/>
        </w:rPr>
        <w:t>Поставщику</w:t>
      </w:r>
      <w:r>
        <w:rPr>
          <w:color w:val="FF6600"/>
          <w:sz w:val="22"/>
        </w:rPr>
        <w:t>.</w:t>
      </w:r>
    </w:p>
    <w:p>
      <w:pPr>
        <w:pStyle w:val="ListParagraph"/>
        <w:numPr>
          <w:ilvl w:val="1"/>
          <w:numId w:val="5"/>
        </w:numPr>
        <w:tabs>
          <w:tab w:pos="2192" w:val="left" w:leader="none"/>
        </w:tabs>
        <w:spacing w:line="252" w:lineRule="exact" w:before="0" w:after="0"/>
        <w:ind w:left="2191" w:right="0" w:hanging="386"/>
        <w:jc w:val="both"/>
        <w:rPr>
          <w:sz w:val="22"/>
        </w:rPr>
      </w:pPr>
      <w:r>
        <w:rPr>
          <w:sz w:val="22"/>
        </w:rPr>
        <w:t>Поставщик обязан передать товар Покупателю свободным от любых прав третьих</w:t>
      </w:r>
      <w:r>
        <w:rPr>
          <w:spacing w:val="-32"/>
          <w:sz w:val="22"/>
        </w:rPr>
        <w:t> </w:t>
      </w:r>
      <w:r>
        <w:rPr>
          <w:sz w:val="22"/>
        </w:rPr>
        <w:t>лиц.</w:t>
      </w:r>
    </w:p>
    <w:p>
      <w:pPr>
        <w:pStyle w:val="ListParagraph"/>
        <w:numPr>
          <w:ilvl w:val="1"/>
          <w:numId w:val="5"/>
        </w:numPr>
        <w:tabs>
          <w:tab w:pos="2222" w:val="left" w:leader="none"/>
        </w:tabs>
        <w:spacing w:line="256" w:lineRule="auto" w:before="18" w:after="0"/>
        <w:ind w:left="1266" w:right="572" w:firstLine="540"/>
        <w:jc w:val="both"/>
        <w:rPr>
          <w:sz w:val="22"/>
        </w:rPr>
      </w:pPr>
      <w:r>
        <w:rPr>
          <w:sz w:val="22"/>
        </w:rPr>
        <w:t>При выявлении в ходе приемки недостачи и/или пересортицы товара, составляется акт, подписываемый представителями Покупателя и перевозчика (транспортной организации). Покупатель обязан уведомить Поставщика о выявленной недостаче в письменной форме в трехдневный срок с момента приемки товара с направлением ему соответствующего</w:t>
      </w:r>
      <w:r>
        <w:rPr>
          <w:spacing w:val="-33"/>
          <w:sz w:val="22"/>
        </w:rPr>
        <w:t> </w:t>
      </w:r>
      <w:r>
        <w:rPr>
          <w:sz w:val="22"/>
        </w:rPr>
        <w:t>акта.</w:t>
      </w:r>
    </w:p>
    <w:p>
      <w:pPr>
        <w:pStyle w:val="ListParagraph"/>
        <w:numPr>
          <w:ilvl w:val="1"/>
          <w:numId w:val="5"/>
        </w:numPr>
        <w:tabs>
          <w:tab w:pos="2207" w:val="left" w:leader="none"/>
        </w:tabs>
        <w:spacing w:line="256" w:lineRule="auto" w:before="0" w:after="0"/>
        <w:ind w:left="1266" w:right="573" w:firstLine="540"/>
        <w:jc w:val="both"/>
        <w:rPr>
          <w:sz w:val="22"/>
        </w:rPr>
      </w:pPr>
      <w:r>
        <w:rPr>
          <w:sz w:val="22"/>
        </w:rPr>
        <w:t>Приемка по качеству осуществляется Покупателем в срок не позднее 10 рабочих дней с момента передачи товара Покупателю. При выявлении каких-либо недостатков, Покупатель обязан незамедлительно уведомить Поставщика о выявленных недостатках в письменной форме с направлением ему дефектной</w:t>
      </w:r>
      <w:r>
        <w:rPr>
          <w:spacing w:val="-4"/>
          <w:sz w:val="22"/>
        </w:rPr>
        <w:t> </w:t>
      </w:r>
      <w:r>
        <w:rPr>
          <w:sz w:val="22"/>
        </w:rPr>
        <w:t>ведомости.</w:t>
      </w:r>
    </w:p>
    <w:p>
      <w:pPr>
        <w:pStyle w:val="ListParagraph"/>
        <w:numPr>
          <w:ilvl w:val="1"/>
          <w:numId w:val="5"/>
        </w:numPr>
        <w:tabs>
          <w:tab w:pos="2237" w:val="left" w:leader="none"/>
        </w:tabs>
        <w:spacing w:line="256" w:lineRule="auto" w:before="0" w:after="0"/>
        <w:ind w:left="1266" w:right="577" w:firstLine="570"/>
        <w:jc w:val="both"/>
        <w:rPr>
          <w:sz w:val="22"/>
        </w:rPr>
      </w:pPr>
      <w:r>
        <w:rPr>
          <w:sz w:val="22"/>
        </w:rPr>
        <w:t>При несоблюдении Покупателем условий п.п. 5.3 и 5.4. настоящего Договора, претензии по количеству и качеству поставленного товара не могут быть заявлены Поставщику, за исключением претензий по качеству товара, относящихся к гарантийным</w:t>
      </w:r>
      <w:r>
        <w:rPr>
          <w:spacing w:val="-20"/>
          <w:sz w:val="22"/>
        </w:rPr>
        <w:t> </w:t>
      </w:r>
      <w:r>
        <w:rPr>
          <w:sz w:val="22"/>
        </w:rPr>
        <w:t>случаям.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024" w:val="left" w:leader="none"/>
        </w:tabs>
        <w:spacing w:line="240" w:lineRule="auto" w:before="0" w:after="0"/>
        <w:ind w:left="4023" w:right="0" w:hanging="221"/>
        <w:jc w:val="left"/>
      </w:pPr>
      <w:r>
        <w:rPr/>
        <w:t>КАЧЕСТВО И КОМПЛЕКТНОСТЬ</w:t>
      </w:r>
      <w:r>
        <w:rPr>
          <w:spacing w:val="-5"/>
        </w:rPr>
        <w:t> </w:t>
      </w:r>
      <w:r>
        <w:rPr/>
        <w:t>ТОВАРА</w:t>
      </w:r>
    </w:p>
    <w:p>
      <w:pPr>
        <w:pStyle w:val="ListParagraph"/>
        <w:numPr>
          <w:ilvl w:val="1"/>
          <w:numId w:val="6"/>
        </w:numPr>
        <w:tabs>
          <w:tab w:pos="2138" w:val="left" w:leader="none"/>
        </w:tabs>
        <w:spacing w:line="256" w:lineRule="auto" w:before="18" w:after="0"/>
        <w:ind w:left="1266" w:right="570" w:firstLine="540"/>
        <w:jc w:val="left"/>
        <w:rPr>
          <w:sz w:val="22"/>
        </w:rPr>
      </w:pPr>
      <w:r>
        <w:rPr>
          <w:sz w:val="22"/>
        </w:rPr>
        <w:t>Поставщик гарантирует высокое качество поставляемого по настоящему договору Товара, а также его полное соответствие условиям настоящего</w:t>
      </w:r>
      <w:r>
        <w:rPr>
          <w:spacing w:val="-15"/>
          <w:sz w:val="22"/>
        </w:rPr>
        <w:t> </w:t>
      </w:r>
      <w:r>
        <w:rPr>
          <w:sz w:val="22"/>
        </w:rPr>
        <w:t>Договора.</w:t>
      </w:r>
    </w:p>
    <w:p>
      <w:pPr>
        <w:pStyle w:val="ListParagraph"/>
        <w:numPr>
          <w:ilvl w:val="1"/>
          <w:numId w:val="6"/>
        </w:numPr>
        <w:tabs>
          <w:tab w:pos="2138" w:val="left" w:leader="none"/>
        </w:tabs>
        <w:spacing w:line="256" w:lineRule="auto" w:before="0" w:after="0"/>
        <w:ind w:left="1266" w:right="573" w:firstLine="540"/>
        <w:jc w:val="left"/>
        <w:rPr>
          <w:sz w:val="22"/>
        </w:rPr>
      </w:pPr>
      <w:r>
        <w:rPr>
          <w:sz w:val="22"/>
        </w:rPr>
        <w:t>Качество поставляемого по настоящему Договору Товар должен соответствовать стандартам фирмы-производителя, техническим</w:t>
      </w:r>
      <w:r>
        <w:rPr>
          <w:spacing w:val="-4"/>
          <w:sz w:val="22"/>
        </w:rPr>
        <w:t> </w:t>
      </w:r>
      <w:r>
        <w:rPr>
          <w:sz w:val="22"/>
        </w:rPr>
        <w:t>нормам.</w:t>
      </w:r>
    </w:p>
    <w:p>
      <w:pPr>
        <w:pStyle w:val="ListParagraph"/>
        <w:numPr>
          <w:ilvl w:val="1"/>
          <w:numId w:val="6"/>
        </w:numPr>
        <w:tabs>
          <w:tab w:pos="2222" w:val="left" w:leader="none"/>
        </w:tabs>
        <w:spacing w:line="256" w:lineRule="auto" w:before="0" w:after="0"/>
        <w:ind w:left="1266" w:right="580" w:firstLine="540"/>
        <w:jc w:val="left"/>
        <w:rPr>
          <w:sz w:val="22"/>
        </w:rPr>
      </w:pPr>
      <w:r>
        <w:rPr>
          <w:sz w:val="22"/>
        </w:rPr>
        <w:t>Весь Товар должен быть снабжен соответствующими документами на русском языке, надлежащим образом подтверждающими качество и / или безопасность</w:t>
      </w:r>
      <w:r>
        <w:rPr>
          <w:spacing w:val="-18"/>
          <w:sz w:val="22"/>
        </w:rPr>
        <w:t> </w:t>
      </w:r>
      <w:r>
        <w:rPr>
          <w:sz w:val="22"/>
        </w:rPr>
        <w:t>Товара.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444" w:val="left" w:leader="none"/>
        </w:tabs>
        <w:spacing w:line="240" w:lineRule="auto" w:before="1" w:after="0"/>
        <w:ind w:left="4443" w:right="0" w:hanging="221"/>
        <w:jc w:val="left"/>
      </w:pPr>
      <w:r>
        <w:rPr/>
        <w:t>ГАРАНТИЙНЫЕ</w:t>
      </w:r>
      <w:r>
        <w:rPr>
          <w:spacing w:val="-2"/>
        </w:rPr>
        <w:t> </w:t>
      </w:r>
      <w:r>
        <w:rPr/>
        <w:t>ОБЯЗАТЕЛЬСТВА</w:t>
      </w:r>
    </w:p>
    <w:p>
      <w:pPr>
        <w:pStyle w:val="ListParagraph"/>
        <w:numPr>
          <w:ilvl w:val="1"/>
          <w:numId w:val="7"/>
        </w:numPr>
        <w:tabs>
          <w:tab w:pos="2282" w:val="left" w:leader="none"/>
        </w:tabs>
        <w:spacing w:line="256" w:lineRule="auto" w:before="17" w:after="0"/>
        <w:ind w:left="1266" w:right="580" w:firstLine="540"/>
        <w:jc w:val="both"/>
        <w:rPr>
          <w:sz w:val="22"/>
        </w:rPr>
      </w:pPr>
      <w:r>
        <w:rPr>
          <w:sz w:val="22"/>
        </w:rPr>
        <w:t>Гарантийный срок на поставляемый товар устанавливается на 12 месяцев со дня продажи.</w:t>
      </w:r>
    </w:p>
    <w:p>
      <w:pPr>
        <w:pStyle w:val="ListParagraph"/>
        <w:numPr>
          <w:ilvl w:val="1"/>
          <w:numId w:val="7"/>
        </w:numPr>
        <w:tabs>
          <w:tab w:pos="2237" w:val="left" w:leader="none"/>
        </w:tabs>
        <w:spacing w:line="256" w:lineRule="auto" w:before="0" w:after="0"/>
        <w:ind w:left="1266" w:right="578" w:firstLine="540"/>
        <w:jc w:val="both"/>
        <w:rPr>
          <w:sz w:val="22"/>
        </w:rPr>
      </w:pPr>
      <w:r>
        <w:rPr>
          <w:sz w:val="22"/>
        </w:rPr>
        <w:t>В случае выявления в течение гарантийного срока скрытых дефектов в поставленном товаре, если дефекты возникли до передачи товара Покупателю, либо по причинам, возникшим до передачи товара, Поставщик обязуется произвести ремонт, либо замену товара с дефектами. Замена товара с дефектами производится в случае выявления неустранимого</w:t>
      </w:r>
      <w:r>
        <w:rPr>
          <w:spacing w:val="-26"/>
          <w:sz w:val="22"/>
        </w:rPr>
        <w:t> </w:t>
      </w:r>
      <w:r>
        <w:rPr>
          <w:sz w:val="22"/>
        </w:rPr>
        <w:t>дефекта.</w:t>
      </w:r>
    </w:p>
    <w:p>
      <w:pPr>
        <w:pStyle w:val="ListParagraph"/>
        <w:numPr>
          <w:ilvl w:val="1"/>
          <w:numId w:val="7"/>
        </w:numPr>
        <w:tabs>
          <w:tab w:pos="2327" w:val="left" w:leader="none"/>
        </w:tabs>
        <w:spacing w:line="256" w:lineRule="auto" w:before="0" w:after="0"/>
        <w:ind w:left="1266" w:right="584" w:firstLine="540"/>
        <w:jc w:val="both"/>
        <w:rPr>
          <w:sz w:val="22"/>
        </w:rPr>
      </w:pPr>
      <w:r>
        <w:rPr>
          <w:sz w:val="22"/>
        </w:rPr>
        <w:t>Сроки устранения дефектов определяются соглашением Сторон на территории изготовителя</w:t>
      </w:r>
      <w:r>
        <w:rPr>
          <w:spacing w:val="-2"/>
          <w:sz w:val="22"/>
        </w:rPr>
        <w:t> </w:t>
      </w:r>
      <w:r>
        <w:rPr>
          <w:sz w:val="22"/>
        </w:rPr>
        <w:t>(Поставщика).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670" w:val="left" w:leader="none"/>
        </w:tabs>
        <w:spacing w:line="240" w:lineRule="auto" w:before="0" w:after="0"/>
        <w:ind w:left="4669" w:right="0" w:hanging="221"/>
        <w:jc w:val="left"/>
      </w:pPr>
      <w:r>
        <w:rPr/>
        <w:t>ОТВЕТСТВЕННОСТЬ</w:t>
      </w:r>
      <w:r>
        <w:rPr>
          <w:spacing w:val="-2"/>
        </w:rPr>
        <w:t> </w:t>
      </w:r>
      <w:r>
        <w:rPr/>
        <w:t>СТОРОН</w:t>
      </w:r>
    </w:p>
    <w:p>
      <w:pPr>
        <w:pStyle w:val="ListParagraph"/>
        <w:numPr>
          <w:ilvl w:val="1"/>
          <w:numId w:val="8"/>
        </w:numPr>
        <w:tabs>
          <w:tab w:pos="2237" w:val="left" w:leader="none"/>
        </w:tabs>
        <w:spacing w:line="256" w:lineRule="auto" w:before="17" w:after="0"/>
        <w:ind w:left="1266" w:right="572" w:firstLine="540"/>
        <w:jc w:val="left"/>
        <w:rPr>
          <w:sz w:val="22"/>
        </w:rPr>
      </w:pPr>
      <w:r>
        <w:rPr>
          <w:sz w:val="22"/>
        </w:rPr>
        <w:t>При просрочке поставки товара Поставщик выплачивает Покупателю пеню в размере установленным</w:t>
      </w:r>
      <w:r>
        <w:rPr>
          <w:spacing w:val="-2"/>
          <w:sz w:val="22"/>
        </w:rPr>
        <w:t> </w:t>
      </w:r>
      <w:r>
        <w:rPr>
          <w:sz w:val="22"/>
        </w:rPr>
        <w:t>ГКРФ.</w:t>
      </w:r>
    </w:p>
    <w:p>
      <w:pPr>
        <w:pStyle w:val="ListParagraph"/>
        <w:numPr>
          <w:ilvl w:val="1"/>
          <w:numId w:val="8"/>
        </w:numPr>
        <w:tabs>
          <w:tab w:pos="2267" w:val="left" w:leader="none"/>
          <w:tab w:pos="5085" w:val="left" w:leader="none"/>
        </w:tabs>
        <w:spacing w:line="256" w:lineRule="auto" w:before="0" w:after="0"/>
        <w:ind w:left="1266" w:right="579" w:firstLine="540"/>
        <w:jc w:val="left"/>
        <w:rPr>
          <w:sz w:val="22"/>
        </w:rPr>
      </w:pPr>
      <w:r>
        <w:rPr>
          <w:sz w:val="22"/>
        </w:rPr>
        <w:t>При </w:t>
      </w:r>
      <w:r>
        <w:rPr>
          <w:spacing w:val="12"/>
          <w:sz w:val="22"/>
        </w:rPr>
        <w:t> </w:t>
      </w:r>
      <w:r>
        <w:rPr>
          <w:sz w:val="22"/>
        </w:rPr>
        <w:t>просрочке </w:t>
      </w:r>
      <w:r>
        <w:rPr>
          <w:spacing w:val="13"/>
          <w:sz w:val="22"/>
        </w:rPr>
        <w:t> </w:t>
      </w:r>
      <w:r>
        <w:rPr>
          <w:sz w:val="22"/>
        </w:rPr>
        <w:t>платежей,</w:t>
        <w:tab/>
        <w:t>Покупатель уплачивает пеню в размере установленным ГКРФ.</w:t>
      </w:r>
    </w:p>
    <w:p>
      <w:pPr>
        <w:pStyle w:val="ListParagraph"/>
        <w:numPr>
          <w:ilvl w:val="1"/>
          <w:numId w:val="8"/>
        </w:numPr>
        <w:tabs>
          <w:tab w:pos="2252" w:val="left" w:leader="none"/>
        </w:tabs>
        <w:spacing w:line="256" w:lineRule="auto" w:before="0" w:after="0"/>
        <w:ind w:left="1266" w:right="575" w:firstLine="540"/>
        <w:jc w:val="both"/>
        <w:rPr>
          <w:sz w:val="22"/>
        </w:rPr>
      </w:pPr>
      <w:r>
        <w:rPr>
          <w:sz w:val="22"/>
        </w:rPr>
        <w:t>Основанием для выплаты штрафов, предусмотренных настоящим разделом договора, является письменное требование об уплате штрафа, направляемое Стороне, допустившей просрочку.</w:t>
      </w:r>
    </w:p>
    <w:p>
      <w:pPr>
        <w:pStyle w:val="ListParagraph"/>
        <w:numPr>
          <w:ilvl w:val="1"/>
          <w:numId w:val="8"/>
        </w:numPr>
        <w:tabs>
          <w:tab w:pos="2222" w:val="left" w:leader="none"/>
        </w:tabs>
        <w:spacing w:line="256" w:lineRule="auto" w:before="0" w:after="0"/>
        <w:ind w:left="1266" w:right="575" w:firstLine="540"/>
        <w:jc w:val="both"/>
        <w:rPr>
          <w:sz w:val="22"/>
        </w:rPr>
      </w:pPr>
      <w:r>
        <w:rPr>
          <w:sz w:val="22"/>
        </w:rPr>
        <w:t>Все споры и разногласия, которые могут возникнуть в связи с исполнением настоящего контракта или вытекать из него, по мере возможности будут разрешаться путем переговоров между</w:t>
      </w:r>
      <w:r>
        <w:rPr>
          <w:spacing w:val="-2"/>
          <w:sz w:val="22"/>
        </w:rPr>
        <w:t> </w:t>
      </w:r>
      <w:r>
        <w:rPr>
          <w:sz w:val="22"/>
        </w:rPr>
        <w:t>Сторонами.</w:t>
      </w:r>
    </w:p>
    <w:p>
      <w:pPr>
        <w:pStyle w:val="ListParagraph"/>
        <w:numPr>
          <w:ilvl w:val="1"/>
          <w:numId w:val="8"/>
        </w:numPr>
        <w:tabs>
          <w:tab w:pos="2237" w:val="left" w:leader="none"/>
        </w:tabs>
        <w:spacing w:line="256" w:lineRule="auto" w:before="0" w:after="0"/>
        <w:ind w:left="1806" w:right="571" w:firstLine="0"/>
        <w:jc w:val="both"/>
        <w:rPr>
          <w:sz w:val="22"/>
        </w:rPr>
      </w:pPr>
      <w:r>
        <w:rPr>
          <w:sz w:val="22"/>
        </w:rPr>
        <w:t>В случае не урегулирования споров и разногласий путем переговоров, спор подлежит разрешению в Арбитражном суде Московской</w:t>
      </w:r>
      <w:r>
        <w:rPr>
          <w:spacing w:val="-8"/>
          <w:sz w:val="22"/>
        </w:rPr>
        <w:t> </w:t>
      </w:r>
      <w:r>
        <w:rPr>
          <w:sz w:val="22"/>
        </w:rPr>
        <w:t>области.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3769" w:val="left" w:leader="none"/>
        </w:tabs>
        <w:spacing w:line="240" w:lineRule="auto" w:before="0" w:after="0"/>
        <w:ind w:left="3768" w:right="0" w:hanging="221"/>
        <w:jc w:val="left"/>
      </w:pPr>
      <w:r>
        <w:rPr/>
        <w:t>ОБСТОЯТЕЛЬСТВА НЕПРЕОДОЛИМОЙ</w:t>
      </w:r>
      <w:r>
        <w:rPr>
          <w:spacing w:val="-4"/>
        </w:rPr>
        <w:t> </w:t>
      </w:r>
      <w:r>
        <w:rPr/>
        <w:t>СИЛЫ</w:t>
      </w:r>
    </w:p>
    <w:p>
      <w:pPr>
        <w:pStyle w:val="ListParagraph"/>
        <w:numPr>
          <w:ilvl w:val="1"/>
          <w:numId w:val="9"/>
        </w:numPr>
        <w:tabs>
          <w:tab w:pos="2297" w:val="left" w:leader="none"/>
        </w:tabs>
        <w:spacing w:line="256" w:lineRule="auto" w:before="18" w:after="0"/>
        <w:ind w:left="1266" w:right="572" w:firstLine="540"/>
        <w:jc w:val="both"/>
        <w:rPr>
          <w:sz w:val="22"/>
        </w:rPr>
      </w:pPr>
      <w:r>
        <w:rPr>
          <w:sz w:val="22"/>
        </w:rPr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силы. К обстоятельствам непреодолимой силы Стороны относят стихийные бедствия, военные действия, общественные беспорядки, забастовки, массовые увольнения, действия властей, а также иные</w:t>
      </w:r>
      <w:r>
        <w:rPr>
          <w:spacing w:val="16"/>
          <w:sz w:val="22"/>
        </w:rPr>
        <w:t> </w:t>
      </w:r>
      <w:r>
        <w:rPr>
          <w:sz w:val="22"/>
        </w:rPr>
        <w:t>подобные</w:t>
      </w:r>
      <w:r>
        <w:rPr>
          <w:spacing w:val="16"/>
          <w:sz w:val="22"/>
        </w:rPr>
        <w:t> </w:t>
      </w:r>
      <w:r>
        <w:rPr>
          <w:sz w:val="22"/>
        </w:rPr>
        <w:t>обстоятельства,</w:t>
      </w:r>
      <w:r>
        <w:rPr>
          <w:spacing w:val="17"/>
          <w:sz w:val="22"/>
        </w:rPr>
        <w:t> </w:t>
      </w:r>
      <w:r>
        <w:rPr>
          <w:sz w:val="22"/>
        </w:rPr>
        <w:t>если</w:t>
      </w:r>
      <w:r>
        <w:rPr>
          <w:spacing w:val="16"/>
          <w:sz w:val="22"/>
        </w:rPr>
        <w:t> </w:t>
      </w:r>
      <w:r>
        <w:rPr>
          <w:sz w:val="22"/>
        </w:rPr>
        <w:t>они</w:t>
      </w:r>
      <w:r>
        <w:rPr>
          <w:spacing w:val="17"/>
          <w:sz w:val="22"/>
        </w:rPr>
        <w:t> </w:t>
      </w:r>
      <w:r>
        <w:rPr>
          <w:sz w:val="22"/>
        </w:rPr>
        <w:t>делают</w:t>
      </w:r>
      <w:r>
        <w:rPr>
          <w:spacing w:val="16"/>
          <w:sz w:val="22"/>
        </w:rPr>
        <w:t> </w:t>
      </w:r>
      <w:r>
        <w:rPr>
          <w:sz w:val="22"/>
        </w:rPr>
        <w:t>невозможным</w:t>
      </w:r>
      <w:r>
        <w:rPr>
          <w:spacing w:val="2"/>
          <w:sz w:val="22"/>
        </w:rPr>
        <w:t> </w:t>
      </w:r>
      <w:r>
        <w:rPr>
          <w:sz w:val="22"/>
        </w:rPr>
        <w:t>надлежащее</w:t>
      </w:r>
      <w:r>
        <w:rPr>
          <w:spacing w:val="3"/>
          <w:sz w:val="22"/>
        </w:rPr>
        <w:t> </w:t>
      </w:r>
      <w:r>
        <w:rPr>
          <w:sz w:val="22"/>
        </w:rPr>
        <w:t>исполнение</w:t>
      </w:r>
    </w:p>
    <w:p>
      <w:pPr>
        <w:spacing w:after="0" w:line="256" w:lineRule="auto"/>
        <w:jc w:val="both"/>
        <w:rPr>
          <w:sz w:val="22"/>
        </w:rPr>
        <w:sectPr>
          <w:pgSz w:w="11920" w:h="16860"/>
          <w:pgMar w:top="740" w:bottom="280" w:left="400" w:right="280"/>
        </w:sectPr>
      </w:pPr>
    </w:p>
    <w:p>
      <w:pPr>
        <w:pStyle w:val="BodyText"/>
        <w:spacing w:line="256" w:lineRule="auto" w:before="65"/>
        <w:ind w:left="1266" w:right="575"/>
        <w:jc w:val="both"/>
      </w:pPr>
      <w:r>
        <w:rPr/>
        <w:t>Сторонами своих обязательств по договору и, если их нельзя было ни предвидеть, ни предотвратить разумными мерами.</w:t>
      </w:r>
    </w:p>
    <w:p>
      <w:pPr>
        <w:pStyle w:val="ListParagraph"/>
        <w:numPr>
          <w:ilvl w:val="1"/>
          <w:numId w:val="9"/>
        </w:numPr>
        <w:tabs>
          <w:tab w:pos="2327" w:val="left" w:leader="none"/>
        </w:tabs>
        <w:spacing w:line="256" w:lineRule="auto" w:before="0" w:after="0"/>
        <w:ind w:left="1266" w:right="571" w:firstLine="540"/>
        <w:jc w:val="both"/>
        <w:rPr>
          <w:sz w:val="22"/>
        </w:rPr>
      </w:pPr>
      <w:r>
        <w:rPr>
          <w:sz w:val="22"/>
        </w:rPr>
        <w:t>Сторона, для которой наступили обстоятельства непреодолимой силы, обязана немедленно, однако не позднее 7 календарных дней с момента их наступления, уведомить другую Сторону о наличии таких обстоятельств. В случае не уведомления другой Стороны о наступлении обстоятельств непреодолимой силы, Сторона, для которой наступили эти обстоятельства, лишается права ссылаться на них в дальнейшем, если только сами эти обстоятельства не препятствовали направлению</w:t>
      </w:r>
      <w:r>
        <w:rPr>
          <w:spacing w:val="-3"/>
          <w:sz w:val="22"/>
        </w:rPr>
        <w:t> </w:t>
      </w:r>
      <w:r>
        <w:rPr>
          <w:sz w:val="22"/>
        </w:rPr>
        <w:t>уведомления.</w:t>
      </w:r>
    </w:p>
    <w:p>
      <w:pPr>
        <w:pStyle w:val="ListParagraph"/>
        <w:numPr>
          <w:ilvl w:val="1"/>
          <w:numId w:val="9"/>
        </w:numPr>
        <w:tabs>
          <w:tab w:pos="2252" w:val="left" w:leader="none"/>
        </w:tabs>
        <w:spacing w:line="256" w:lineRule="auto" w:before="0" w:after="0"/>
        <w:ind w:left="1266" w:right="579" w:firstLine="540"/>
        <w:jc w:val="both"/>
        <w:rPr>
          <w:sz w:val="22"/>
        </w:rPr>
      </w:pPr>
      <w:r>
        <w:rPr>
          <w:sz w:val="22"/>
        </w:rPr>
        <w:t>Если обстоятельства непреодолимой силы длятся более 6 месяцев любая из Сторон вправе потребовать расторжения настоящего Договора, без выплаты каких-либо штрафов, процентов и без возмещения</w:t>
      </w:r>
      <w:r>
        <w:rPr>
          <w:spacing w:val="-5"/>
          <w:sz w:val="22"/>
        </w:rPr>
        <w:t> </w:t>
      </w:r>
      <w:r>
        <w:rPr>
          <w:sz w:val="22"/>
        </w:rPr>
        <w:t>убытков.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5320" w:val="left" w:leader="none"/>
        </w:tabs>
        <w:spacing w:line="240" w:lineRule="auto" w:before="1" w:after="0"/>
        <w:ind w:left="5319" w:right="0" w:hanging="331"/>
        <w:jc w:val="left"/>
      </w:pPr>
      <w:r>
        <w:rPr/>
        <w:t>ПРОЧИЕ</w:t>
      </w:r>
      <w:r>
        <w:rPr>
          <w:spacing w:val="-2"/>
        </w:rPr>
        <w:t> </w:t>
      </w:r>
      <w:r>
        <w:rPr/>
        <w:t>УСЛОВИЯ</w:t>
      </w:r>
    </w:p>
    <w:p>
      <w:pPr>
        <w:pStyle w:val="ListParagraph"/>
        <w:numPr>
          <w:ilvl w:val="1"/>
          <w:numId w:val="10"/>
        </w:numPr>
        <w:tabs>
          <w:tab w:pos="2317" w:val="left" w:leader="none"/>
        </w:tabs>
        <w:spacing w:line="256" w:lineRule="auto" w:before="17" w:after="0"/>
        <w:ind w:left="1266" w:right="576" w:firstLine="540"/>
        <w:jc w:val="both"/>
        <w:rPr>
          <w:sz w:val="22"/>
        </w:rPr>
      </w:pPr>
      <w:r>
        <w:rPr>
          <w:sz w:val="22"/>
        </w:rPr>
        <w:t>Настоящий Договора действует со дня его подписания обеими Сторонами и до полного исполнения ими всех обязательств обусловленных настоящим</w:t>
      </w:r>
      <w:r>
        <w:rPr>
          <w:spacing w:val="-13"/>
          <w:sz w:val="22"/>
        </w:rPr>
        <w:t> </w:t>
      </w:r>
      <w:r>
        <w:rPr>
          <w:sz w:val="22"/>
        </w:rPr>
        <w:t>Договором.</w:t>
      </w:r>
    </w:p>
    <w:p>
      <w:pPr>
        <w:pStyle w:val="ListParagraph"/>
        <w:numPr>
          <w:ilvl w:val="1"/>
          <w:numId w:val="10"/>
        </w:numPr>
        <w:tabs>
          <w:tab w:pos="2332" w:val="left" w:leader="none"/>
        </w:tabs>
        <w:spacing w:line="256" w:lineRule="auto" w:before="0" w:after="0"/>
        <w:ind w:left="1266" w:right="570" w:firstLine="540"/>
        <w:jc w:val="both"/>
        <w:rPr>
          <w:sz w:val="22"/>
        </w:rPr>
      </w:pPr>
      <w:r>
        <w:rPr>
          <w:sz w:val="22"/>
        </w:rPr>
        <w:t>Настоящий Договор может быть расторгнут в одностороннем порядке при отсутствии нарушений его условий другой Стороной, если ни у одной из Сторон нет не исполненных обязательств, вытекающих из настоящего Договора. При этом Сторона, расторгающая договор, обязана направить другой Стороне письменное уведомление о расторжении договора не позднее, чем за 10 дней до даты</w:t>
      </w:r>
      <w:r>
        <w:rPr>
          <w:spacing w:val="-8"/>
          <w:sz w:val="22"/>
        </w:rPr>
        <w:t> </w:t>
      </w:r>
      <w:r>
        <w:rPr>
          <w:sz w:val="22"/>
        </w:rPr>
        <w:t>расторжения.</w:t>
      </w:r>
    </w:p>
    <w:p>
      <w:pPr>
        <w:pStyle w:val="BodyText"/>
        <w:spacing w:line="256" w:lineRule="auto"/>
        <w:ind w:left="1266" w:right="573" w:firstLine="540"/>
        <w:jc w:val="both"/>
      </w:pPr>
      <w:r>
        <w:rPr/>
        <w:t>Все изменения и дополнения к настоящему Договору будут действительны лишь при условии, если они совершены в письменной форме.</w:t>
      </w:r>
    </w:p>
    <w:p>
      <w:pPr>
        <w:pStyle w:val="ListParagraph"/>
        <w:numPr>
          <w:ilvl w:val="1"/>
          <w:numId w:val="10"/>
        </w:numPr>
        <w:tabs>
          <w:tab w:pos="2357" w:val="left" w:leader="none"/>
        </w:tabs>
        <w:spacing w:line="252" w:lineRule="exact" w:before="0" w:after="0"/>
        <w:ind w:left="2356" w:right="0" w:hanging="551"/>
        <w:jc w:val="both"/>
        <w:rPr>
          <w:sz w:val="22"/>
        </w:rPr>
      </w:pPr>
      <w:r>
        <w:rPr>
          <w:sz w:val="22"/>
        </w:rPr>
        <w:t>Настоящий Договор вступает в силу с момента его подписания обеими</w:t>
      </w:r>
      <w:r>
        <w:rPr>
          <w:spacing w:val="-30"/>
          <w:sz w:val="22"/>
        </w:rPr>
        <w:t> </w:t>
      </w:r>
      <w:r>
        <w:rPr>
          <w:sz w:val="22"/>
        </w:rPr>
        <w:t>сторонами.</w:t>
      </w:r>
    </w:p>
    <w:p>
      <w:pPr>
        <w:pStyle w:val="ListParagraph"/>
        <w:numPr>
          <w:ilvl w:val="1"/>
          <w:numId w:val="10"/>
        </w:numPr>
        <w:tabs>
          <w:tab w:pos="2332" w:val="left" w:leader="none"/>
        </w:tabs>
        <w:spacing w:line="256" w:lineRule="auto" w:before="14" w:after="0"/>
        <w:ind w:left="1266" w:right="579" w:firstLine="540"/>
        <w:jc w:val="both"/>
        <w:rPr>
          <w:sz w:val="22"/>
        </w:rPr>
      </w:pPr>
      <w:r>
        <w:rPr>
          <w:sz w:val="22"/>
        </w:rPr>
        <w:t>Ни одна из Сторон не вправе передать свои права и обязанности по Договору третьим лицам без письменного на то согласия с другой</w:t>
      </w:r>
      <w:r>
        <w:rPr>
          <w:spacing w:val="-12"/>
          <w:sz w:val="22"/>
        </w:rPr>
        <w:t> </w:t>
      </w:r>
      <w:r>
        <w:rPr>
          <w:sz w:val="22"/>
        </w:rPr>
        <w:t>Стороны.</w:t>
      </w:r>
    </w:p>
    <w:p>
      <w:pPr>
        <w:pStyle w:val="ListParagraph"/>
        <w:numPr>
          <w:ilvl w:val="1"/>
          <w:numId w:val="10"/>
        </w:numPr>
        <w:tabs>
          <w:tab w:pos="2362" w:val="left" w:leader="none"/>
        </w:tabs>
        <w:spacing w:line="256" w:lineRule="auto" w:before="0" w:after="0"/>
        <w:ind w:left="1821" w:right="582" w:firstLine="0"/>
        <w:jc w:val="both"/>
        <w:rPr>
          <w:sz w:val="22"/>
        </w:rPr>
      </w:pPr>
      <w:r>
        <w:rPr>
          <w:sz w:val="22"/>
        </w:rPr>
        <w:t>Настоящий Договор составлен в 2-х экземплярах, каждый из которых имеет равную юридическую</w:t>
      </w:r>
      <w:r>
        <w:rPr>
          <w:spacing w:val="-2"/>
          <w:sz w:val="22"/>
        </w:rPr>
        <w:t> </w:t>
      </w:r>
      <w:r>
        <w:rPr>
          <w:sz w:val="22"/>
        </w:rPr>
        <w:t>силу.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Heading2"/>
        <w:numPr>
          <w:ilvl w:val="0"/>
          <w:numId w:val="1"/>
        </w:numPr>
        <w:tabs>
          <w:tab w:pos="2137" w:val="left" w:leader="none"/>
        </w:tabs>
        <w:spacing w:line="240" w:lineRule="auto" w:before="1" w:after="0"/>
        <w:ind w:left="2136" w:right="0" w:hanging="331"/>
        <w:jc w:val="both"/>
      </w:pPr>
      <w:r>
        <w:rPr/>
        <w:t>ЮРИДИЧЕСКИЕ АДРЕСА И РЕКВИЗИТЫ И ПОДПИСИ</w:t>
      </w:r>
      <w:r>
        <w:rPr>
          <w:spacing w:val="-11"/>
        </w:rPr>
        <w:t> </w:t>
      </w:r>
      <w:r>
        <w:rPr/>
        <w:t>СТОРОН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after="0"/>
        <w:rPr>
          <w:sz w:val="28"/>
        </w:rPr>
        <w:sectPr>
          <w:pgSz w:w="11920" w:h="16860"/>
          <w:pgMar w:top="480" w:bottom="280" w:left="400" w:right="280"/>
        </w:sectPr>
      </w:pPr>
    </w:p>
    <w:p>
      <w:pPr>
        <w:tabs>
          <w:tab w:pos="2946" w:val="left" w:leader="none"/>
        </w:tabs>
        <w:spacing w:before="90"/>
        <w:ind w:left="1266" w:right="0" w:firstLine="0"/>
        <w:jc w:val="left"/>
        <w:rPr>
          <w:sz w:val="24"/>
        </w:rPr>
      </w:pPr>
      <w:r>
        <w:rPr>
          <w:sz w:val="24"/>
        </w:rPr>
        <w:t>ИНН</w:t>
        <w:tab/>
        <w:t>, КПП</w:t>
      </w:r>
    </w:p>
    <w:p>
      <w:pPr>
        <w:spacing w:line="496" w:lineRule="auto" w:before="9"/>
        <w:ind w:left="1266" w:right="187" w:firstLine="0"/>
        <w:jc w:val="left"/>
        <w:rPr>
          <w:sz w:val="24"/>
        </w:rPr>
      </w:pPr>
      <w:r>
        <w:rPr>
          <w:sz w:val="24"/>
        </w:rPr>
        <w:t>Юридический адрес: Почтовый адрес:</w:t>
      </w:r>
    </w:p>
    <w:p>
      <w:pPr>
        <w:spacing w:line="247" w:lineRule="auto" w:before="0"/>
        <w:ind w:left="1266" w:right="1379" w:firstLine="0"/>
        <w:jc w:val="left"/>
        <w:rPr>
          <w:sz w:val="24"/>
        </w:rPr>
      </w:pPr>
      <w:r>
        <w:rPr>
          <w:sz w:val="24"/>
        </w:rPr>
        <w:t>тел/факс: Р/сч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266" w:right="0" w:firstLine="0"/>
        <w:jc w:val="left"/>
        <w:rPr>
          <w:sz w:val="24"/>
        </w:rPr>
      </w:pPr>
      <w:r>
        <w:rPr>
          <w:sz w:val="24"/>
        </w:rPr>
        <w:t>БИК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266" w:right="0" w:firstLine="0"/>
        <w:jc w:val="left"/>
        <w:rPr>
          <w:sz w:val="24"/>
        </w:rPr>
      </w:pPr>
      <w:r>
        <w:rPr>
          <w:sz w:val="24"/>
        </w:rPr>
        <w:t>К/с</w:t>
      </w:r>
    </w:p>
    <w:p>
      <w:pPr>
        <w:spacing w:before="90"/>
        <w:ind w:left="1266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2"/>
        </w:rPr>
        <w:t>ИНН </w:t>
      </w:r>
      <w:r>
        <w:rPr>
          <w:sz w:val="22"/>
        </w:rPr>
        <w:t>5045060778, </w:t>
      </w:r>
      <w:r>
        <w:rPr>
          <w:b/>
          <w:sz w:val="22"/>
        </w:rPr>
        <w:t>КПП </w:t>
      </w:r>
      <w:r>
        <w:rPr>
          <w:sz w:val="24"/>
        </w:rPr>
        <w:t>504501001</w:t>
      </w:r>
    </w:p>
    <w:p>
      <w:pPr>
        <w:pStyle w:val="Heading1"/>
        <w:spacing w:before="9"/>
      </w:pPr>
      <w:r>
        <w:rPr>
          <w:b/>
          <w:sz w:val="22"/>
        </w:rPr>
        <w:t>ОГРН </w:t>
      </w:r>
      <w:r>
        <w:rPr/>
        <w:t>1175022001362 от 16.02.2017 г.</w:t>
      </w:r>
    </w:p>
    <w:p>
      <w:pPr>
        <w:pStyle w:val="BodyText"/>
        <w:spacing w:line="261" w:lineRule="auto" w:before="13"/>
        <w:ind w:left="1266" w:right="95"/>
      </w:pPr>
      <w:r>
        <w:rPr>
          <w:b/>
        </w:rPr>
        <w:t>Юридический адрес</w:t>
      </w:r>
      <w:r>
        <w:rPr/>
        <w:t>: 142804, Московская обл, г.Ступино, ул. Калинина, д. 42, кв. 18 </w:t>
      </w:r>
      <w:r>
        <w:rPr>
          <w:b/>
        </w:rPr>
        <w:t>Почтовый адрес</w:t>
      </w:r>
      <w:r>
        <w:rPr/>
        <w:t>: 142804, Московская обл, г.Ступино, ул. Калинина, д. 42, кв. 18</w:t>
      </w:r>
    </w:p>
    <w:p>
      <w:pPr>
        <w:pStyle w:val="BodyText"/>
        <w:spacing w:line="246" w:lineRule="exact"/>
        <w:ind w:left="1266"/>
      </w:pPr>
      <w:r>
        <w:rPr>
          <w:b/>
        </w:rPr>
        <w:t>тел</w:t>
      </w:r>
      <w:r>
        <w:rPr/>
        <w:t>: +7(926)124-20-41</w:t>
      </w:r>
    </w:p>
    <w:p>
      <w:pPr>
        <w:pStyle w:val="Heading1"/>
        <w:spacing w:before="14"/>
      </w:pPr>
      <w:r>
        <w:rPr>
          <w:b/>
          <w:sz w:val="22"/>
        </w:rPr>
        <w:t>Р/сч </w:t>
      </w:r>
      <w:r>
        <w:rPr/>
        <w:t>40702810401680000478 в Филиал</w:t>
      </w:r>
    </w:p>
    <w:p>
      <w:pPr>
        <w:spacing w:before="9"/>
        <w:ind w:left="1266" w:right="0" w:firstLine="0"/>
        <w:jc w:val="left"/>
        <w:rPr>
          <w:sz w:val="24"/>
        </w:rPr>
      </w:pPr>
      <w:r>
        <w:rPr>
          <w:sz w:val="24"/>
        </w:rPr>
        <w:t>«Центральный» Банка ВТБ (ПАО)</w:t>
      </w:r>
    </w:p>
    <w:p>
      <w:pPr>
        <w:spacing w:before="9"/>
        <w:ind w:left="1266" w:right="0" w:firstLine="0"/>
        <w:jc w:val="left"/>
        <w:rPr>
          <w:sz w:val="24"/>
        </w:rPr>
      </w:pPr>
      <w:r>
        <w:rPr>
          <w:b/>
          <w:sz w:val="22"/>
        </w:rPr>
        <w:t>БИК</w:t>
      </w:r>
      <w:r>
        <w:rPr>
          <w:b/>
          <w:spacing w:val="53"/>
          <w:sz w:val="22"/>
        </w:rPr>
        <w:t> </w:t>
      </w:r>
      <w:r>
        <w:rPr>
          <w:sz w:val="24"/>
        </w:rPr>
        <w:t>044525411</w:t>
      </w:r>
    </w:p>
    <w:p>
      <w:pPr>
        <w:pStyle w:val="Heading1"/>
        <w:spacing w:before="10"/>
      </w:pPr>
      <w:r>
        <w:rPr>
          <w:b/>
          <w:sz w:val="22"/>
        </w:rPr>
        <w:t>К/с</w:t>
      </w:r>
      <w:r>
        <w:rPr>
          <w:b/>
          <w:spacing w:val="54"/>
          <w:sz w:val="22"/>
        </w:rPr>
        <w:t> </w:t>
      </w:r>
      <w:r>
        <w:rPr/>
        <w:t>30101810145250000411</w:t>
      </w:r>
    </w:p>
    <w:p>
      <w:pPr>
        <w:spacing w:after="0"/>
        <w:sectPr>
          <w:type w:val="continuous"/>
          <w:pgSz w:w="11920" w:h="16860"/>
          <w:pgMar w:top="740" w:bottom="280" w:left="400" w:right="280"/>
          <w:cols w:num="2" w:equalWidth="0">
            <w:col w:w="3615" w:space="1760"/>
            <w:col w:w="58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tabs>
          <w:tab w:pos="6390" w:val="left" w:leader="none"/>
        </w:tabs>
        <w:spacing w:before="91"/>
      </w:pPr>
      <w:r>
        <w:rPr/>
        <w:t>Покупатель:</w:t>
        <w:tab/>
        <w:t>Поставщик: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tabs>
          <w:tab w:pos="1320" w:val="left" w:leader="none"/>
          <w:tab w:pos="2701" w:val="left" w:leader="none"/>
          <w:tab w:pos="6613" w:val="left" w:leader="none"/>
        </w:tabs>
        <w:spacing w:before="91"/>
        <w:ind w:left="0" w:right="471" w:firstLine="0"/>
        <w:jc w:val="center"/>
        <w:rPr>
          <w:b/>
          <w:sz w:val="22"/>
        </w:rPr>
      </w:pPr>
      <w:r>
        <w:rPr/>
        <w:pict>
          <v:group style="position:absolute;margin-left:325.773285pt;margin-top:15.570075pt;width:168.9pt;height:1.65pt;mso-position-horizontal-relative:page;mso-position-vertical-relative:paragraph;z-index:251658240" coordorigin="6515,311" coordsize="3378,33">
            <v:line style="position:absolute" from="6519,337" to="8280,337" stroked="true" strokeweight=".693267pt" strokecolor="#000000">
              <v:stroke dashstyle="solid"/>
            </v:line>
            <v:line style="position:absolute" from="6515,319" to="9893,319" stroked="true" strokeweight=".75063pt" strokecolor="#000000">
              <v:stroke dashstyle="solid"/>
            </v:line>
            <w10:wrap type="none"/>
          </v:group>
        </w:pict>
      </w:r>
      <w:r>
        <w:rPr>
          <w:sz w:val="22"/>
          <w:u w:val="thick"/>
        </w:rPr>
        <w:t> </w:t>
        <w:tab/>
      </w:r>
      <w:r>
        <w:rPr>
          <w:b/>
          <w:sz w:val="22"/>
          <w:u w:val="thick"/>
        </w:rPr>
        <w:t>/</w:t>
        <w:tab/>
        <w:t>/</w:t>
      </w:r>
      <w:r>
        <w:rPr>
          <w:b/>
          <w:sz w:val="22"/>
        </w:rPr>
        <w:tab/>
        <w:t>/ Г.Х.Хачатрян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/</w:t>
      </w:r>
    </w:p>
    <w:p>
      <w:pPr>
        <w:spacing w:after="0"/>
        <w:jc w:val="center"/>
        <w:rPr>
          <w:sz w:val="22"/>
        </w:rPr>
        <w:sectPr>
          <w:type w:val="continuous"/>
          <w:pgSz w:w="11920" w:h="16860"/>
          <w:pgMar w:top="740" w:bottom="280" w:left="400" w:right="280"/>
        </w:sectPr>
      </w:pPr>
    </w:p>
    <w:p>
      <w:pPr>
        <w:spacing w:before="66"/>
        <w:ind w:left="8857" w:right="0" w:firstLine="0"/>
        <w:jc w:val="left"/>
        <w:rPr>
          <w:b/>
          <w:sz w:val="22"/>
        </w:rPr>
      </w:pPr>
      <w:r>
        <w:rPr>
          <w:b/>
          <w:sz w:val="22"/>
        </w:rPr>
        <w:t>Приложение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№1</w:t>
      </w:r>
    </w:p>
    <w:p>
      <w:pPr>
        <w:spacing w:before="17"/>
        <w:ind w:left="1266" w:right="0" w:firstLine="0"/>
        <w:jc w:val="left"/>
        <w:rPr>
          <w:b/>
          <w:sz w:val="22"/>
        </w:rPr>
      </w:pPr>
      <w:r>
        <w:rPr>
          <w:b/>
          <w:sz w:val="22"/>
        </w:rPr>
        <w:t>к Договору №</w:t>
      </w:r>
    </w:p>
    <w:p>
      <w:pPr>
        <w:tabs>
          <w:tab w:pos="2144" w:val="left" w:leader="none"/>
          <w:tab w:pos="3464" w:val="left" w:leader="none"/>
        </w:tabs>
        <w:spacing w:before="17"/>
        <w:ind w:left="1266" w:right="0" w:firstLine="0"/>
        <w:jc w:val="left"/>
        <w:rPr>
          <w:b/>
          <w:sz w:val="22"/>
        </w:rPr>
      </w:pPr>
      <w:r>
        <w:rPr>
          <w:b/>
          <w:sz w:val="22"/>
        </w:rPr>
        <w:t>от</w:t>
      </w:r>
      <w:r>
        <w:rPr>
          <w:b/>
          <w:spacing w:val="53"/>
          <w:sz w:val="22"/>
        </w:rPr>
        <w:t> </w:t>
      </w:r>
      <w:r>
        <w:rPr>
          <w:b/>
          <w:spacing w:val="-3"/>
          <w:sz w:val="22"/>
        </w:rPr>
        <w:t>«</w:t>
      </w:r>
      <w:r>
        <w:rPr>
          <w:b/>
          <w:spacing w:val="-3"/>
          <w:sz w:val="22"/>
          <w:u w:val="single"/>
        </w:rPr>
        <w:t> </w:t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20  г.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3"/>
        </w:rPr>
      </w:pPr>
    </w:p>
    <w:p>
      <w:pPr>
        <w:spacing w:before="0"/>
        <w:ind w:left="1266" w:right="0" w:firstLine="0"/>
        <w:jc w:val="left"/>
        <w:rPr>
          <w:b/>
          <w:sz w:val="22"/>
        </w:rPr>
      </w:pPr>
      <w:r>
        <w:rPr>
          <w:b/>
          <w:sz w:val="22"/>
        </w:rPr>
        <w:t>СПЕЦИФИКАЦИЯ №</w:t>
      </w:r>
      <w:r>
        <w:rPr>
          <w:b/>
          <w:sz w:val="22"/>
          <w:u w:val="single"/>
        </w:rPr>
        <w:t> 1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6" w:lineRule="auto"/>
        <w:ind w:left="545" w:right="9508"/>
      </w:pPr>
      <w:r>
        <w:rPr/>
        <w:t>Поставщик: Покупатель: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4458"/>
        <w:gridCol w:w="1380"/>
        <w:gridCol w:w="1770"/>
        <w:gridCol w:w="2791"/>
      </w:tblGrid>
      <w:tr>
        <w:trPr>
          <w:trHeight w:val="565" w:hRule="atLeast"/>
        </w:trPr>
        <w:tc>
          <w:tcPr>
            <w:tcW w:w="480" w:type="dxa"/>
          </w:tcPr>
          <w:p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№</w:t>
            </w:r>
          </w:p>
        </w:tc>
        <w:tc>
          <w:tcPr>
            <w:tcW w:w="4458" w:type="dxa"/>
          </w:tcPr>
          <w:p>
            <w:pPr>
              <w:pStyle w:val="TableParagraph"/>
              <w:spacing w:line="275" w:lineRule="exact"/>
              <w:ind w:left="10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</w:t>
            </w:r>
          </w:p>
        </w:tc>
        <w:tc>
          <w:tcPr>
            <w:tcW w:w="1380" w:type="dxa"/>
          </w:tcPr>
          <w:p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  <w:tc>
          <w:tcPr>
            <w:tcW w:w="1770" w:type="dxa"/>
          </w:tcPr>
          <w:p>
            <w:pPr>
              <w:pStyle w:val="TableParagraph"/>
              <w:spacing w:line="275" w:lineRule="exact"/>
              <w:ind w:left="120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Цена (руб)</w:t>
            </w:r>
          </w:p>
          <w:p>
            <w:pPr>
              <w:pStyle w:val="TableParagraph"/>
              <w:spacing w:line="262" w:lineRule="exact" w:before="9"/>
              <w:ind w:left="12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 НДС 20%</w:t>
            </w:r>
          </w:p>
        </w:tc>
        <w:tc>
          <w:tcPr>
            <w:tcW w:w="2791" w:type="dxa"/>
          </w:tcPr>
          <w:p>
            <w:pPr>
              <w:pStyle w:val="TableParagraph"/>
              <w:spacing w:line="275" w:lineRule="exact"/>
              <w:ind w:left="547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руб.,</w:t>
            </w:r>
          </w:p>
          <w:p>
            <w:pPr>
              <w:pStyle w:val="TableParagraph"/>
              <w:spacing w:line="262" w:lineRule="exact" w:before="9"/>
              <w:ind w:left="561" w:right="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(без НДС 20%)</w:t>
            </w:r>
          </w:p>
        </w:tc>
      </w:tr>
      <w:tr>
        <w:trPr>
          <w:trHeight w:val="685" w:hRule="atLeast"/>
        </w:trPr>
        <w:tc>
          <w:tcPr>
            <w:tcW w:w="480" w:type="dxa"/>
          </w:tcPr>
          <w:p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44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8" w:type="dxa"/>
          </w:tcPr>
          <w:p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pStyle w:val="BodyText"/>
        <w:spacing w:before="91"/>
        <w:ind w:left="545"/>
        <w:jc w:val="both"/>
      </w:pPr>
      <w:r>
        <w:rPr/>
        <w:t>Итого общая стоимость продукции составляет: .</w:t>
      </w:r>
    </w:p>
    <w:p>
      <w:pPr>
        <w:pStyle w:val="ListParagraph"/>
        <w:numPr>
          <w:ilvl w:val="0"/>
          <w:numId w:val="11"/>
        </w:numPr>
        <w:tabs>
          <w:tab w:pos="712" w:val="left" w:leader="none"/>
        </w:tabs>
        <w:spacing w:line="256" w:lineRule="auto" w:before="17" w:after="0"/>
        <w:ind w:left="545" w:right="577" w:firstLine="0"/>
        <w:jc w:val="both"/>
        <w:rPr>
          <w:sz w:val="22"/>
        </w:rPr>
      </w:pPr>
      <w:r>
        <w:rPr>
          <w:b/>
          <w:sz w:val="22"/>
        </w:rPr>
        <w:t>Условия оплаты: </w:t>
      </w:r>
      <w:r>
        <w:rPr>
          <w:sz w:val="22"/>
        </w:rPr>
        <w:t>Покупатель перечисляет на счет Поставщика предоплату в размере 100% (сто процентов) от цены заказанного</w:t>
      </w:r>
      <w:r>
        <w:rPr>
          <w:spacing w:val="-5"/>
          <w:sz w:val="22"/>
        </w:rPr>
        <w:t> </w:t>
      </w:r>
      <w:r>
        <w:rPr>
          <w:sz w:val="22"/>
        </w:rPr>
        <w:t>Товара.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712" w:val="left" w:leader="none"/>
        </w:tabs>
        <w:spacing w:line="256" w:lineRule="auto" w:before="0" w:after="0"/>
        <w:ind w:left="545" w:right="582" w:firstLine="0"/>
        <w:jc w:val="both"/>
        <w:rPr>
          <w:sz w:val="22"/>
        </w:rPr>
      </w:pPr>
      <w:r>
        <w:rPr>
          <w:b/>
          <w:sz w:val="22"/>
        </w:rPr>
        <w:t>Срок изготовления</w:t>
      </w:r>
      <w:r>
        <w:rPr>
          <w:sz w:val="22"/>
        </w:rPr>
        <w:t>: рабочих дней с момента поступления денежных средств на расчетный счет Поставщика.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712" w:val="left" w:leader="none"/>
        </w:tabs>
        <w:spacing w:line="256" w:lineRule="auto" w:before="0" w:after="0"/>
        <w:ind w:left="545" w:right="573" w:firstLine="0"/>
        <w:jc w:val="both"/>
        <w:rPr>
          <w:sz w:val="22"/>
        </w:rPr>
      </w:pPr>
      <w:r>
        <w:rPr>
          <w:b/>
          <w:sz w:val="22"/>
        </w:rPr>
        <w:t>Способ доставки: </w:t>
      </w:r>
      <w:r>
        <w:rPr>
          <w:sz w:val="22"/>
        </w:rPr>
        <w:t>автотранспортной компанией за счет средств Покупателя. Стоимость доставки не включена в общую сумму</w:t>
      </w:r>
      <w:r>
        <w:rPr>
          <w:spacing w:val="-5"/>
          <w:sz w:val="22"/>
        </w:rPr>
        <w:t> </w:t>
      </w:r>
      <w:r>
        <w:rPr>
          <w:sz w:val="22"/>
        </w:rPr>
        <w:t>Договора.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712" w:val="left" w:leader="none"/>
        </w:tabs>
        <w:spacing w:line="256" w:lineRule="auto" w:before="0" w:after="0"/>
        <w:ind w:left="545" w:right="578" w:firstLine="0"/>
        <w:jc w:val="both"/>
        <w:rPr>
          <w:sz w:val="22"/>
        </w:rPr>
      </w:pPr>
      <w:r>
        <w:rPr>
          <w:sz w:val="22"/>
        </w:rPr>
        <w:t>Передача товара, указанного в настоящей Спецификации, осуществляется перевозчику (экспедитору) для его отправки Грузополучателю. При этом погрузка Товара на транспортные средства, предоставляемые перевозчиком (экспедитором), осуществляется силами и за счет</w:t>
      </w:r>
      <w:r>
        <w:rPr>
          <w:spacing w:val="-26"/>
          <w:sz w:val="22"/>
        </w:rPr>
        <w:t> </w:t>
      </w:r>
      <w:r>
        <w:rPr>
          <w:sz w:val="22"/>
        </w:rPr>
        <w:t>Поставщика.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26" w:val="left" w:leader="none"/>
        </w:tabs>
        <w:spacing w:line="256" w:lineRule="auto" w:before="0" w:after="0"/>
        <w:ind w:left="545" w:right="579" w:firstLine="0"/>
        <w:jc w:val="left"/>
        <w:rPr>
          <w:sz w:val="22"/>
        </w:rPr>
      </w:pPr>
      <w:r>
        <w:rPr>
          <w:sz w:val="22"/>
        </w:rPr>
        <w:t>Товар, указанный в настоящей Спецификации, не подлежит обязательному страхованию на время нахождения его в</w:t>
      </w:r>
      <w:r>
        <w:rPr>
          <w:spacing w:val="-4"/>
          <w:sz w:val="22"/>
        </w:rPr>
        <w:t> </w:t>
      </w:r>
      <w:r>
        <w:rPr>
          <w:sz w:val="22"/>
        </w:rPr>
        <w:t>пути.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</w:pPr>
    </w:p>
    <w:p>
      <w:pPr>
        <w:tabs>
          <w:tab w:pos="7087" w:val="left" w:leader="none"/>
        </w:tabs>
        <w:spacing w:before="0"/>
        <w:ind w:left="1266" w:right="0" w:firstLine="0"/>
        <w:jc w:val="left"/>
        <w:rPr>
          <w:b/>
          <w:sz w:val="22"/>
        </w:rPr>
      </w:pPr>
      <w:r>
        <w:rPr>
          <w:spacing w:val="-56"/>
          <w:sz w:val="22"/>
          <w:u w:val="single"/>
        </w:rPr>
        <w:t> </w:t>
      </w:r>
      <w:r>
        <w:rPr>
          <w:b/>
          <w:sz w:val="22"/>
          <w:u w:val="single"/>
        </w:rPr>
        <w:t>Покупатель</w:t>
      </w:r>
      <w:r>
        <w:rPr>
          <w:b/>
          <w:sz w:val="22"/>
        </w:rPr>
        <w:tab/>
      </w:r>
      <w:r>
        <w:rPr>
          <w:b/>
          <w:sz w:val="22"/>
          <w:u w:val="single"/>
        </w:rPr>
        <w:t>Поставщик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tabs>
          <w:tab w:pos="2806" w:val="left" w:leader="none"/>
          <w:tab w:pos="4737" w:val="left" w:leader="none"/>
          <w:tab w:pos="6504" w:val="left" w:leader="none"/>
          <w:tab w:pos="8264" w:val="left" w:leader="none"/>
        </w:tabs>
        <w:spacing w:before="91"/>
        <w:ind w:left="1266" w:right="0" w:firstLine="0"/>
        <w:jc w:val="left"/>
        <w:rPr>
          <w:b/>
          <w:sz w:val="22"/>
        </w:rPr>
      </w:pPr>
      <w:r>
        <w:rPr>
          <w:sz w:val="22"/>
          <w:u w:val="thick"/>
        </w:rPr>
        <w:t> </w:t>
        <w:tab/>
      </w:r>
      <w:r>
        <w:rPr>
          <w:b/>
          <w:sz w:val="22"/>
          <w:u w:val="thick"/>
        </w:rPr>
        <w:t>/</w:t>
        <w:tab/>
        <w:t>/</w:t>
      </w:r>
      <w:r>
        <w:rPr>
          <w:b/>
          <w:sz w:val="22"/>
        </w:rPr>
        <w:tab/>
      </w:r>
      <w:r>
        <w:rPr>
          <w:b/>
          <w:sz w:val="22"/>
          <w:u w:val="single"/>
        </w:rPr>
        <w:t> </w:t>
        <w:tab/>
        <w:t>/ Г.Х.Хачатрян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/</w:t>
      </w:r>
    </w:p>
    <w:p>
      <w:pPr>
        <w:pStyle w:val="BodyText"/>
        <w:spacing w:before="1"/>
        <w:rPr>
          <w:b/>
          <w:sz w:val="17"/>
        </w:rPr>
      </w:pPr>
    </w:p>
    <w:p>
      <w:pPr>
        <w:tabs>
          <w:tab w:pos="604" w:val="left" w:leader="none"/>
          <w:tab w:pos="2695" w:val="left" w:leader="none"/>
          <w:tab w:pos="5105" w:val="left" w:leader="none"/>
          <w:tab w:pos="5710" w:val="left" w:leader="none"/>
          <w:tab w:pos="7800" w:val="left" w:leader="none"/>
        </w:tabs>
        <w:spacing w:before="91"/>
        <w:ind w:left="0" w:right="419" w:firstLine="0"/>
        <w:jc w:val="center"/>
        <w:rPr>
          <w:b/>
          <w:sz w:val="22"/>
        </w:rPr>
      </w:pPr>
      <w:r>
        <w:rPr>
          <w:b/>
          <w:sz w:val="22"/>
        </w:rPr>
        <w:t>«</w:t>
        <w:tab/>
        <w:t>»</w:t>
        <w:tab/>
        <w:t>20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г.</w:t>
        <w:tab/>
        <w:t>«</w:t>
        <w:tab/>
        <w:t>»</w:t>
        <w:tab/>
        <w:t>20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г.</w:t>
      </w:r>
    </w:p>
    <w:sectPr>
      <w:pgSz w:w="11920" w:h="16860"/>
      <w:pgMar w:top="1560" w:bottom="280" w:left="4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545" w:hanging="167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0"/>
        <w:szCs w:val="2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610" w:hanging="16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680" w:hanging="16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50" w:hanging="16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820" w:hanging="16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890" w:hanging="16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60" w:hanging="16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030" w:hanging="16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100" w:hanging="167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266" w:hanging="51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51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51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51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51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51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51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51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510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1266" w:hanging="49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491"/>
        <w:jc w:val="left"/>
      </w:pPr>
      <w:rPr>
        <w:rFonts w:hint="default" w:ascii="Times New Roman" w:hAnsi="Times New Roman" w:eastAsia="Times New Roman" w:cs="Times New Roman"/>
        <w:spacing w:val="-26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49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49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49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49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49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49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491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1266" w:hanging="43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430"/>
        <w:jc w:val="left"/>
      </w:pPr>
      <w:rPr>
        <w:rFonts w:hint="default" w:ascii="Times New Roman" w:hAnsi="Times New Roman" w:eastAsia="Times New Roman" w:cs="Times New Roman"/>
        <w:spacing w:val="-26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4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4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4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4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4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4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430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266" w:hanging="47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475"/>
        <w:jc w:val="left"/>
      </w:pPr>
      <w:rPr>
        <w:rFonts w:hint="default" w:ascii="Times New Roman" w:hAnsi="Times New Roman" w:eastAsia="Times New Roman" w:cs="Times New Roman"/>
        <w:spacing w:val="-21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47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47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47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47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47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47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475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266" w:hanging="3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33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33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33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33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33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33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33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332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266" w:hanging="3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33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33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33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33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33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33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33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332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66" w:hanging="4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40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40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40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40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40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40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40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40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66" w:hanging="3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332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0"/>
        <w:szCs w:val="2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33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33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33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33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33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33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332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66" w:hanging="41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6" w:hanging="415"/>
        <w:jc w:val="left"/>
      </w:pPr>
      <w:rPr>
        <w:rFonts w:hint="default" w:ascii="Times New Roman" w:hAnsi="Times New Roman" w:eastAsia="Times New Roman" w:cs="Times New Roman"/>
        <w:spacing w:val="-26"/>
        <w:w w:val="100"/>
        <w:sz w:val="22"/>
        <w:szCs w:val="22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56" w:hanging="41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54" w:hanging="41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252" w:hanging="41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250" w:hanging="41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7248" w:hanging="41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8246" w:hanging="41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244" w:hanging="415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84" w:hanging="316"/>
        <w:jc w:val="right"/>
      </w:pPr>
      <w:rPr>
        <w:rFonts w:hint="default" w:ascii="Times New Roman" w:hAnsi="Times New Roman" w:eastAsia="Times New Roman" w:cs="Times New Roman"/>
        <w:b/>
        <w:bCs/>
        <w:spacing w:val="-15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786" w:hanging="31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92" w:hanging="31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998" w:hanging="31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7604" w:hanging="31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8210" w:hanging="31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816" w:hanging="31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422" w:hanging="31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0028" w:hanging="316"/>
      </w:pPr>
      <w:rPr>
        <w:rFonts w:hint="default"/>
        <w:lang w:val="ru-RU" w:eastAsia="ru-RU" w:bidi="ru-RU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266"/>
      <w:outlineLvl w:val="1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126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266" w:firstLine="540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2020-02-14T08:01:42Z</dcterms:created>
  <dcterms:modified xsi:type="dcterms:W3CDTF">2020-02-14T08:01:42Z</dcterms:modified>
</cp:coreProperties>
</file>